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13AD0" w14:textId="054482B3" w:rsidR="35545334" w:rsidRDefault="35545334" w:rsidP="74E30F6B">
      <w:pPr>
        <w:rPr>
          <w:rFonts w:ascii="Arial" w:eastAsia="Arial" w:hAnsi="Arial" w:cs="Arial"/>
          <w:b/>
          <w:bCs/>
          <w:sz w:val="32"/>
          <w:szCs w:val="32"/>
        </w:rPr>
      </w:pPr>
      <w:bookmarkStart w:id="0" w:name="_GoBack"/>
      <w:bookmarkEnd w:id="0"/>
      <w:r w:rsidRPr="71D18B13">
        <w:rPr>
          <w:rFonts w:ascii="Arial" w:eastAsia="Arial" w:hAnsi="Arial" w:cs="Arial"/>
          <w:b/>
          <w:bCs/>
          <w:sz w:val="32"/>
          <w:szCs w:val="32"/>
        </w:rPr>
        <w:t xml:space="preserve">Newcastle Libraries Online Maker Tutorial: </w:t>
      </w:r>
      <w:r>
        <w:br/>
      </w:r>
      <w:r w:rsidRPr="71D18B13">
        <w:rPr>
          <w:rFonts w:ascii="Arial" w:eastAsia="Arial" w:hAnsi="Arial" w:cs="Arial"/>
          <w:b/>
          <w:bCs/>
          <w:sz w:val="32"/>
          <w:szCs w:val="32"/>
        </w:rPr>
        <w:t xml:space="preserve">Ceramics by </w:t>
      </w:r>
      <w:proofErr w:type="spellStart"/>
      <w:r w:rsidRPr="71D18B13">
        <w:rPr>
          <w:rFonts w:ascii="Arial" w:eastAsia="Arial" w:hAnsi="Arial" w:cs="Arial"/>
          <w:b/>
          <w:bCs/>
          <w:sz w:val="32"/>
          <w:szCs w:val="32"/>
        </w:rPr>
        <w:t>Teval</w:t>
      </w:r>
      <w:proofErr w:type="spellEnd"/>
      <w:r>
        <w:br/>
      </w:r>
      <w:r w:rsidR="54486AE6" w:rsidRPr="71D18B13">
        <w:rPr>
          <w:rFonts w:ascii="Arial" w:eastAsia="Arial" w:hAnsi="Arial" w:cs="Arial"/>
          <w:b/>
          <w:bCs/>
          <w:sz w:val="32"/>
          <w:szCs w:val="32"/>
        </w:rPr>
        <w:t xml:space="preserve">With </w:t>
      </w:r>
      <w:proofErr w:type="spellStart"/>
      <w:r w:rsidR="54486AE6" w:rsidRPr="71D18B13">
        <w:rPr>
          <w:rFonts w:ascii="Arial" w:eastAsia="Arial" w:hAnsi="Arial" w:cs="Arial"/>
          <w:b/>
          <w:bCs/>
          <w:sz w:val="32"/>
          <w:szCs w:val="32"/>
        </w:rPr>
        <w:t>Teval</w:t>
      </w:r>
      <w:proofErr w:type="spellEnd"/>
      <w:r w:rsidR="54486AE6" w:rsidRPr="71D18B13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proofErr w:type="spellStart"/>
      <w:r w:rsidR="54486AE6" w:rsidRPr="71D18B13">
        <w:rPr>
          <w:rFonts w:ascii="Arial" w:eastAsia="Arial" w:hAnsi="Arial" w:cs="Arial"/>
          <w:b/>
          <w:bCs/>
          <w:sz w:val="32"/>
          <w:szCs w:val="32"/>
        </w:rPr>
        <w:t>Guner</w:t>
      </w:r>
      <w:proofErr w:type="spellEnd"/>
    </w:p>
    <w:p w14:paraId="1BE7DCBA" w14:textId="70D0737E" w:rsidR="4B68FA24" w:rsidRDefault="4B68FA24" w:rsidP="4A2F596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008E54" wp14:editId="525A10AE">
            <wp:extent cx="1958824" cy="1958824"/>
            <wp:effectExtent l="0" t="0" r="0" b="0"/>
            <wp:docPr id="1961037675" name="Picture 1961037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824" cy="19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F924F" w14:textId="5631AF6C" w:rsidR="58B891AC" w:rsidRDefault="2F23A884" w:rsidP="74E30F6B">
      <w:pPr>
        <w:rPr>
          <w:rFonts w:ascii="Arial" w:eastAsia="Arial" w:hAnsi="Arial" w:cs="Arial"/>
          <w:b/>
          <w:bCs/>
          <w:sz w:val="32"/>
          <w:szCs w:val="32"/>
        </w:rPr>
      </w:pPr>
      <w:r w:rsidRPr="71D18B13">
        <w:rPr>
          <w:rFonts w:ascii="Arial" w:eastAsia="Arial" w:hAnsi="Arial" w:cs="Arial"/>
          <w:b/>
          <w:bCs/>
          <w:sz w:val="32"/>
          <w:szCs w:val="32"/>
        </w:rPr>
        <w:t xml:space="preserve">Materials List and </w:t>
      </w:r>
      <w:r w:rsidR="58B891AC" w:rsidRPr="71D18B13">
        <w:rPr>
          <w:rFonts w:ascii="Arial" w:eastAsia="Arial" w:hAnsi="Arial" w:cs="Arial"/>
          <w:b/>
          <w:bCs/>
          <w:sz w:val="32"/>
          <w:szCs w:val="32"/>
        </w:rPr>
        <w:t xml:space="preserve">Step by </w:t>
      </w:r>
      <w:r w:rsidR="7AAB2FD7" w:rsidRPr="71D18B13">
        <w:rPr>
          <w:rFonts w:ascii="Arial" w:eastAsia="Arial" w:hAnsi="Arial" w:cs="Arial"/>
          <w:b/>
          <w:bCs/>
          <w:sz w:val="32"/>
          <w:szCs w:val="32"/>
        </w:rPr>
        <w:t>S</w:t>
      </w:r>
      <w:r w:rsidR="58B891AC" w:rsidRPr="71D18B13">
        <w:rPr>
          <w:rFonts w:ascii="Arial" w:eastAsia="Arial" w:hAnsi="Arial" w:cs="Arial"/>
          <w:b/>
          <w:bCs/>
          <w:sz w:val="32"/>
          <w:szCs w:val="32"/>
        </w:rPr>
        <w:t xml:space="preserve">tep </w:t>
      </w:r>
      <w:r w:rsidR="2E26AFE7" w:rsidRPr="71D18B13">
        <w:rPr>
          <w:rFonts w:ascii="Arial" w:eastAsia="Arial" w:hAnsi="Arial" w:cs="Arial"/>
          <w:b/>
          <w:bCs/>
          <w:sz w:val="32"/>
          <w:szCs w:val="32"/>
        </w:rPr>
        <w:t>I</w:t>
      </w:r>
      <w:r w:rsidR="58B891AC" w:rsidRPr="71D18B13">
        <w:rPr>
          <w:rFonts w:ascii="Arial" w:eastAsia="Arial" w:hAnsi="Arial" w:cs="Arial"/>
          <w:b/>
          <w:bCs/>
          <w:sz w:val="32"/>
          <w:szCs w:val="32"/>
        </w:rPr>
        <w:t>nstructions</w:t>
      </w:r>
    </w:p>
    <w:p w14:paraId="3DDDFEA0" w14:textId="3C594D86" w:rsidR="109FA49C" w:rsidRDefault="109FA49C" w:rsidP="71D18B13">
      <w:pPr>
        <w:rPr>
          <w:rFonts w:ascii="Arial" w:eastAsia="Arial" w:hAnsi="Arial" w:cs="Arial"/>
          <w:sz w:val="28"/>
          <w:szCs w:val="28"/>
        </w:rPr>
      </w:pPr>
      <w:r w:rsidRPr="71D18B13">
        <w:rPr>
          <w:rFonts w:ascii="Arial" w:eastAsia="Arial" w:hAnsi="Arial" w:cs="Arial"/>
          <w:b/>
          <w:bCs/>
          <w:sz w:val="28"/>
          <w:szCs w:val="28"/>
        </w:rPr>
        <w:t>Materials List</w:t>
      </w:r>
    </w:p>
    <w:p w14:paraId="41C1875D" w14:textId="06801C0C" w:rsidR="109FA49C" w:rsidRDefault="109FA49C" w:rsidP="71D18B13">
      <w:pPr>
        <w:rPr>
          <w:rFonts w:ascii="Arial" w:eastAsia="Arial" w:hAnsi="Arial" w:cs="Arial"/>
          <w:sz w:val="24"/>
          <w:szCs w:val="24"/>
        </w:rPr>
      </w:pPr>
      <w:r w:rsidRPr="71D18B13">
        <w:rPr>
          <w:rFonts w:ascii="Arial" w:eastAsia="Arial" w:hAnsi="Arial" w:cs="Arial"/>
          <w:sz w:val="24"/>
          <w:szCs w:val="24"/>
        </w:rPr>
        <w:t>You will be provided with the following materials to decorate your plate:</w:t>
      </w:r>
    </w:p>
    <w:p w14:paraId="5D70DA01" w14:textId="2B2A208A" w:rsidR="109FA49C" w:rsidRDefault="109FA49C" w:rsidP="71D18B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1D18B13">
        <w:rPr>
          <w:rFonts w:ascii="Arial" w:eastAsia="Arial" w:hAnsi="Arial" w:cs="Arial"/>
          <w:sz w:val="24"/>
          <w:szCs w:val="24"/>
        </w:rPr>
        <w:t xml:space="preserve">1 </w:t>
      </w:r>
      <w:proofErr w:type="spellStart"/>
      <w:r w:rsidRPr="71D18B13">
        <w:rPr>
          <w:rFonts w:ascii="Arial" w:eastAsia="Arial" w:hAnsi="Arial" w:cs="Arial"/>
          <w:sz w:val="24"/>
          <w:szCs w:val="24"/>
        </w:rPr>
        <w:t>bisqued</w:t>
      </w:r>
      <w:proofErr w:type="spellEnd"/>
      <w:r w:rsidRPr="71D18B13">
        <w:rPr>
          <w:rFonts w:ascii="Arial" w:eastAsia="Arial" w:hAnsi="Arial" w:cs="Arial"/>
          <w:sz w:val="24"/>
          <w:szCs w:val="24"/>
        </w:rPr>
        <w:t xml:space="preserve"> ceramic plate</w:t>
      </w:r>
    </w:p>
    <w:p w14:paraId="2481088C" w14:textId="0EC83486" w:rsidR="109FA49C" w:rsidRDefault="109FA49C" w:rsidP="71D18B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1D18B13">
        <w:rPr>
          <w:rFonts w:ascii="Arial" w:eastAsia="Arial" w:hAnsi="Arial" w:cs="Arial"/>
          <w:sz w:val="24"/>
          <w:szCs w:val="24"/>
        </w:rPr>
        <w:t>4 tubs of glaze</w:t>
      </w:r>
    </w:p>
    <w:p w14:paraId="011A128F" w14:textId="17D02158" w:rsidR="109FA49C" w:rsidRDefault="109FA49C" w:rsidP="71D18B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1D18B13">
        <w:rPr>
          <w:rFonts w:ascii="Arial" w:eastAsia="Arial" w:hAnsi="Arial" w:cs="Arial"/>
          <w:sz w:val="24"/>
          <w:szCs w:val="24"/>
        </w:rPr>
        <w:t>Brushes</w:t>
      </w:r>
    </w:p>
    <w:p w14:paraId="1B8913AB" w14:textId="44058F79" w:rsidR="109FA49C" w:rsidRDefault="109FA49C" w:rsidP="71D18B13">
      <w:pPr>
        <w:rPr>
          <w:rFonts w:ascii="Arial" w:eastAsia="Arial" w:hAnsi="Arial" w:cs="Arial"/>
          <w:sz w:val="24"/>
          <w:szCs w:val="24"/>
        </w:rPr>
      </w:pPr>
      <w:r w:rsidRPr="71D18B13">
        <w:rPr>
          <w:rFonts w:ascii="Arial" w:eastAsia="Arial" w:hAnsi="Arial" w:cs="Arial"/>
          <w:sz w:val="24"/>
          <w:szCs w:val="24"/>
        </w:rPr>
        <w:t>NOTE: After registration for this tutorial you will be send an email with information about collecting the materials directly from the artist (in Newcastle).</w:t>
      </w:r>
    </w:p>
    <w:p w14:paraId="2C9E4642" w14:textId="6F79B49A" w:rsidR="71D18B13" w:rsidRDefault="71D18B13" w:rsidP="71D18B13">
      <w:pPr>
        <w:rPr>
          <w:rFonts w:ascii="Arial" w:eastAsia="Arial" w:hAnsi="Arial" w:cs="Arial"/>
          <w:b/>
          <w:bCs/>
          <w:sz w:val="32"/>
          <w:szCs w:val="32"/>
        </w:rPr>
      </w:pPr>
    </w:p>
    <w:p w14:paraId="5A80D082" w14:textId="63F7ED4F" w:rsidR="109FA49C" w:rsidRDefault="109FA49C" w:rsidP="71D18B13">
      <w:pPr>
        <w:rPr>
          <w:rFonts w:ascii="Arial" w:eastAsia="Arial" w:hAnsi="Arial" w:cs="Arial"/>
          <w:b/>
          <w:bCs/>
          <w:sz w:val="32"/>
          <w:szCs w:val="32"/>
        </w:rPr>
      </w:pPr>
      <w:r w:rsidRPr="71D18B13">
        <w:rPr>
          <w:rFonts w:ascii="Arial" w:eastAsia="Arial" w:hAnsi="Arial" w:cs="Arial"/>
          <w:b/>
          <w:bCs/>
          <w:sz w:val="28"/>
          <w:szCs w:val="28"/>
        </w:rPr>
        <w:t>Step by Step Instructions</w:t>
      </w:r>
    </w:p>
    <w:p w14:paraId="05812FA2" w14:textId="4E23E215" w:rsidR="69DF8A11" w:rsidRDefault="69DF8A11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>Th</w:t>
      </w:r>
      <w:r w:rsidR="00EE6A1F" w:rsidRPr="74E30F6B">
        <w:rPr>
          <w:rFonts w:ascii="Arial" w:eastAsia="Arial" w:hAnsi="Arial" w:cs="Arial"/>
        </w:rPr>
        <w:t xml:space="preserve">e plate </w:t>
      </w:r>
      <w:r w:rsidR="008C3EAE" w:rsidRPr="74E30F6B">
        <w:rPr>
          <w:rFonts w:ascii="Arial" w:eastAsia="Arial" w:hAnsi="Arial" w:cs="Arial"/>
        </w:rPr>
        <w:t xml:space="preserve">to be glazed is hand built and its </w:t>
      </w:r>
      <w:r w:rsidR="00EE6A1F" w:rsidRPr="74E30F6B">
        <w:rPr>
          <w:rFonts w:ascii="Arial" w:eastAsia="Arial" w:hAnsi="Arial" w:cs="Arial"/>
        </w:rPr>
        <w:t xml:space="preserve">first firing </w:t>
      </w:r>
      <w:r w:rsidR="70DC8D10" w:rsidRPr="74E30F6B">
        <w:rPr>
          <w:rFonts w:ascii="Arial" w:eastAsia="Arial" w:hAnsi="Arial" w:cs="Arial"/>
        </w:rPr>
        <w:t>(</w:t>
      </w:r>
      <w:r w:rsidR="008C3EAE" w:rsidRPr="74E30F6B">
        <w:rPr>
          <w:rFonts w:ascii="Arial" w:eastAsia="Arial" w:hAnsi="Arial" w:cs="Arial"/>
        </w:rPr>
        <w:t>known as bisque or biscuit firing</w:t>
      </w:r>
      <w:r w:rsidR="74D3EB4E" w:rsidRPr="74E30F6B">
        <w:rPr>
          <w:rFonts w:ascii="Arial" w:eastAsia="Arial" w:hAnsi="Arial" w:cs="Arial"/>
        </w:rPr>
        <w:t>)</w:t>
      </w:r>
      <w:r w:rsidR="008C3EAE" w:rsidRPr="74E30F6B">
        <w:rPr>
          <w:rFonts w:ascii="Arial" w:eastAsia="Arial" w:hAnsi="Arial" w:cs="Arial"/>
        </w:rPr>
        <w:t xml:space="preserve"> </w:t>
      </w:r>
      <w:r w:rsidR="00B250F6" w:rsidRPr="74E30F6B">
        <w:rPr>
          <w:rFonts w:ascii="Arial" w:eastAsia="Arial" w:hAnsi="Arial" w:cs="Arial"/>
        </w:rPr>
        <w:t xml:space="preserve">is </w:t>
      </w:r>
      <w:r w:rsidR="008C3EAE" w:rsidRPr="74E30F6B">
        <w:rPr>
          <w:rFonts w:ascii="Arial" w:eastAsia="Arial" w:hAnsi="Arial" w:cs="Arial"/>
        </w:rPr>
        <w:t xml:space="preserve">already done. </w:t>
      </w:r>
      <w:proofErr w:type="gramStart"/>
      <w:r w:rsidR="008C3EAE" w:rsidRPr="74E30F6B">
        <w:rPr>
          <w:rFonts w:ascii="Arial" w:eastAsia="Arial" w:hAnsi="Arial" w:cs="Arial"/>
        </w:rPr>
        <w:t>So</w:t>
      </w:r>
      <w:proofErr w:type="gramEnd"/>
      <w:r w:rsidR="008C3EAE" w:rsidRPr="74E30F6B">
        <w:rPr>
          <w:rFonts w:ascii="Arial" w:eastAsia="Arial" w:hAnsi="Arial" w:cs="Arial"/>
        </w:rPr>
        <w:t xml:space="preserve"> it is </w:t>
      </w:r>
      <w:r w:rsidR="00EE6A1F" w:rsidRPr="74E30F6B">
        <w:rPr>
          <w:rFonts w:ascii="Arial" w:eastAsia="Arial" w:hAnsi="Arial" w:cs="Arial"/>
        </w:rPr>
        <w:t xml:space="preserve">ready to </w:t>
      </w:r>
      <w:r w:rsidR="00B250F6" w:rsidRPr="74E30F6B">
        <w:rPr>
          <w:rFonts w:ascii="Arial" w:eastAsia="Arial" w:hAnsi="Arial" w:cs="Arial"/>
        </w:rPr>
        <w:t xml:space="preserve">be </w:t>
      </w:r>
      <w:r w:rsidR="00EE6A1F" w:rsidRPr="74E30F6B">
        <w:rPr>
          <w:rFonts w:ascii="Arial" w:eastAsia="Arial" w:hAnsi="Arial" w:cs="Arial"/>
        </w:rPr>
        <w:t>decorate</w:t>
      </w:r>
      <w:r w:rsidR="00B250F6" w:rsidRPr="74E30F6B">
        <w:rPr>
          <w:rFonts w:ascii="Arial" w:eastAsia="Arial" w:hAnsi="Arial" w:cs="Arial"/>
        </w:rPr>
        <w:t>d</w:t>
      </w:r>
      <w:r w:rsidR="00EE6A1F" w:rsidRPr="74E30F6B">
        <w:rPr>
          <w:rFonts w:ascii="Arial" w:eastAsia="Arial" w:hAnsi="Arial" w:cs="Arial"/>
        </w:rPr>
        <w:t xml:space="preserve"> </w:t>
      </w:r>
      <w:r w:rsidR="5114F2AB" w:rsidRPr="74E30F6B">
        <w:rPr>
          <w:rFonts w:ascii="Arial" w:eastAsia="Arial" w:hAnsi="Arial" w:cs="Arial"/>
        </w:rPr>
        <w:t xml:space="preserve">by </w:t>
      </w:r>
      <w:r w:rsidR="00B250F6" w:rsidRPr="74E30F6B">
        <w:rPr>
          <w:rFonts w:ascii="Arial" w:eastAsia="Arial" w:hAnsi="Arial" w:cs="Arial"/>
        </w:rPr>
        <w:t xml:space="preserve">applying </w:t>
      </w:r>
      <w:r w:rsidR="0066452D" w:rsidRPr="74E30F6B">
        <w:rPr>
          <w:rFonts w:ascii="Arial" w:eastAsia="Arial" w:hAnsi="Arial" w:cs="Arial"/>
        </w:rPr>
        <w:t>layer</w:t>
      </w:r>
      <w:r w:rsidR="0039534C" w:rsidRPr="74E30F6B">
        <w:rPr>
          <w:rFonts w:ascii="Arial" w:eastAsia="Arial" w:hAnsi="Arial" w:cs="Arial"/>
        </w:rPr>
        <w:t>s</w:t>
      </w:r>
      <w:r w:rsidR="0066452D" w:rsidRPr="74E30F6B">
        <w:rPr>
          <w:rFonts w:ascii="Arial" w:eastAsia="Arial" w:hAnsi="Arial" w:cs="Arial"/>
        </w:rPr>
        <w:t xml:space="preserve"> of </w:t>
      </w:r>
      <w:r w:rsidR="00B250F6" w:rsidRPr="74E30F6B">
        <w:rPr>
          <w:rFonts w:ascii="Arial" w:eastAsia="Arial" w:hAnsi="Arial" w:cs="Arial"/>
        </w:rPr>
        <w:t>glaze</w:t>
      </w:r>
      <w:r w:rsidR="0C4C5461" w:rsidRPr="74E30F6B">
        <w:rPr>
          <w:rFonts w:ascii="Arial" w:eastAsia="Arial" w:hAnsi="Arial" w:cs="Arial"/>
        </w:rPr>
        <w:t>.</w:t>
      </w:r>
    </w:p>
    <w:p w14:paraId="276D647F" w14:textId="77777777" w:rsidR="0039534C" w:rsidRDefault="0066452D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Once the decoration is completed and the </w:t>
      </w:r>
      <w:r w:rsidR="0039534C" w:rsidRPr="74E30F6B">
        <w:rPr>
          <w:rFonts w:ascii="Arial" w:eastAsia="Arial" w:hAnsi="Arial" w:cs="Arial"/>
        </w:rPr>
        <w:t xml:space="preserve">layers of </w:t>
      </w:r>
      <w:r w:rsidRPr="74E30F6B">
        <w:rPr>
          <w:rFonts w:ascii="Arial" w:eastAsia="Arial" w:hAnsi="Arial" w:cs="Arial"/>
        </w:rPr>
        <w:t xml:space="preserve">glaze </w:t>
      </w:r>
      <w:r w:rsidR="0039534C" w:rsidRPr="74E30F6B">
        <w:rPr>
          <w:rFonts w:ascii="Arial" w:eastAsia="Arial" w:hAnsi="Arial" w:cs="Arial"/>
        </w:rPr>
        <w:t xml:space="preserve">are </w:t>
      </w:r>
      <w:r w:rsidRPr="74E30F6B">
        <w:rPr>
          <w:rFonts w:ascii="Arial" w:eastAsia="Arial" w:hAnsi="Arial" w:cs="Arial"/>
        </w:rPr>
        <w:t xml:space="preserve">dried, a </w:t>
      </w:r>
      <w:r w:rsidR="00EE6A1F" w:rsidRPr="74E30F6B">
        <w:rPr>
          <w:rFonts w:ascii="Arial" w:eastAsia="Arial" w:hAnsi="Arial" w:cs="Arial"/>
        </w:rPr>
        <w:t xml:space="preserve">clear glaze </w:t>
      </w:r>
      <w:r w:rsidRPr="74E30F6B">
        <w:rPr>
          <w:rFonts w:ascii="Arial" w:eastAsia="Arial" w:hAnsi="Arial" w:cs="Arial"/>
        </w:rPr>
        <w:t xml:space="preserve">will be applied which will make the plate ready to be fired </w:t>
      </w:r>
      <w:r w:rsidR="00EE6A1F" w:rsidRPr="74E30F6B">
        <w:rPr>
          <w:rFonts w:ascii="Arial" w:eastAsia="Arial" w:hAnsi="Arial" w:cs="Arial"/>
        </w:rPr>
        <w:t xml:space="preserve">to </w:t>
      </w:r>
      <w:r w:rsidR="00287ACB" w:rsidRPr="74E30F6B">
        <w:rPr>
          <w:rFonts w:ascii="Arial" w:eastAsia="Arial" w:hAnsi="Arial" w:cs="Arial"/>
        </w:rPr>
        <w:t xml:space="preserve">a </w:t>
      </w:r>
      <w:r w:rsidR="00EE6A1F" w:rsidRPr="74E30F6B">
        <w:rPr>
          <w:rFonts w:ascii="Arial" w:eastAsia="Arial" w:hAnsi="Arial" w:cs="Arial"/>
        </w:rPr>
        <w:t xml:space="preserve">stoneware </w:t>
      </w:r>
      <w:r w:rsidR="00287ACB" w:rsidRPr="74E30F6B">
        <w:rPr>
          <w:rFonts w:ascii="Arial" w:eastAsia="Arial" w:hAnsi="Arial" w:cs="Arial"/>
        </w:rPr>
        <w:t>form which is very tough and practical.</w:t>
      </w:r>
      <w:r w:rsidR="0039534C" w:rsidRPr="74E30F6B">
        <w:rPr>
          <w:rFonts w:ascii="Arial" w:eastAsia="Arial" w:hAnsi="Arial" w:cs="Arial"/>
        </w:rPr>
        <w:t xml:space="preserve"> </w:t>
      </w:r>
    </w:p>
    <w:p w14:paraId="66B469C2" w14:textId="27B5A860" w:rsidR="00C46005" w:rsidRDefault="00C46005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>For a positive result, i</w:t>
      </w:r>
      <w:r w:rsidR="00EE6A1F" w:rsidRPr="74E30F6B">
        <w:rPr>
          <w:rFonts w:ascii="Arial" w:eastAsia="Arial" w:hAnsi="Arial" w:cs="Arial"/>
        </w:rPr>
        <w:t xml:space="preserve">t is </w:t>
      </w:r>
      <w:r w:rsidRPr="74E30F6B">
        <w:rPr>
          <w:rFonts w:ascii="Arial" w:eastAsia="Arial" w:hAnsi="Arial" w:cs="Arial"/>
        </w:rPr>
        <w:t xml:space="preserve">quite </w:t>
      </w:r>
      <w:r w:rsidR="00EE6A1F" w:rsidRPr="74E30F6B">
        <w:rPr>
          <w:rFonts w:ascii="Arial" w:eastAsia="Arial" w:hAnsi="Arial" w:cs="Arial"/>
        </w:rPr>
        <w:t>important to keep everything nice and clean</w:t>
      </w:r>
      <w:r w:rsidR="67F9E455" w:rsidRPr="74E30F6B">
        <w:rPr>
          <w:rFonts w:ascii="Arial" w:eastAsia="Arial" w:hAnsi="Arial" w:cs="Arial"/>
        </w:rPr>
        <w:t>.</w:t>
      </w:r>
    </w:p>
    <w:p w14:paraId="2BFC1618" w14:textId="58C5CA18" w:rsidR="00F82A6C" w:rsidRDefault="777CF036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Step 1: </w:t>
      </w:r>
      <w:r w:rsidR="00440B6C" w:rsidRPr="74E30F6B">
        <w:rPr>
          <w:rFonts w:ascii="Arial" w:eastAsia="Arial" w:hAnsi="Arial" w:cs="Arial"/>
        </w:rPr>
        <w:t>On a piece of paper c</w:t>
      </w:r>
      <w:r w:rsidR="00F82A6C" w:rsidRPr="74E30F6B">
        <w:rPr>
          <w:rFonts w:ascii="Arial" w:eastAsia="Arial" w:hAnsi="Arial" w:cs="Arial"/>
        </w:rPr>
        <w:t xml:space="preserve">reate your design </w:t>
      </w:r>
      <w:r w:rsidR="00440B6C" w:rsidRPr="74E30F6B">
        <w:rPr>
          <w:rFonts w:ascii="Arial" w:eastAsia="Arial" w:hAnsi="Arial" w:cs="Arial"/>
        </w:rPr>
        <w:t xml:space="preserve">for the inside of the plate </w:t>
      </w:r>
      <w:r w:rsidR="00756976" w:rsidRPr="74E30F6B">
        <w:rPr>
          <w:rFonts w:ascii="Arial" w:eastAsia="Arial" w:hAnsi="Arial" w:cs="Arial"/>
        </w:rPr>
        <w:t>noting</w:t>
      </w:r>
      <w:r w:rsidR="00440B6C" w:rsidRPr="74E30F6B">
        <w:rPr>
          <w:rFonts w:ascii="Arial" w:eastAsia="Arial" w:hAnsi="Arial" w:cs="Arial"/>
        </w:rPr>
        <w:t xml:space="preserve"> that there will be </w:t>
      </w:r>
      <w:r w:rsidR="00440B6C" w:rsidRPr="74E30F6B">
        <w:rPr>
          <w:rFonts w:ascii="Arial" w:eastAsia="Arial" w:hAnsi="Arial" w:cs="Arial"/>
          <w:u w:val="single"/>
        </w:rPr>
        <w:t xml:space="preserve">no glazing applied to the outside of the </w:t>
      </w:r>
      <w:r w:rsidR="203C4F9A" w:rsidRPr="74E30F6B">
        <w:rPr>
          <w:rFonts w:ascii="Arial" w:eastAsia="Arial" w:hAnsi="Arial" w:cs="Arial"/>
          <w:u w:val="single"/>
        </w:rPr>
        <w:t>p</w:t>
      </w:r>
      <w:r w:rsidR="00440B6C" w:rsidRPr="74E30F6B">
        <w:rPr>
          <w:rFonts w:ascii="Arial" w:eastAsia="Arial" w:hAnsi="Arial" w:cs="Arial"/>
          <w:u w:val="single"/>
        </w:rPr>
        <w:t>late</w:t>
      </w:r>
      <w:r w:rsidR="1E725D20" w:rsidRPr="74E30F6B">
        <w:rPr>
          <w:rFonts w:ascii="Arial" w:eastAsia="Arial" w:hAnsi="Arial" w:cs="Arial"/>
        </w:rPr>
        <w:t>.</w:t>
      </w:r>
    </w:p>
    <w:p w14:paraId="075ED000" w14:textId="29F12E93" w:rsidR="00EE6A1F" w:rsidRDefault="6E240CA5" w:rsidP="74E30F6B">
      <w:pPr>
        <w:rPr>
          <w:rFonts w:ascii="Arial" w:eastAsia="Arial" w:hAnsi="Arial" w:cs="Arial"/>
        </w:rPr>
      </w:pPr>
      <w:r w:rsidRPr="71D18B13">
        <w:rPr>
          <w:rFonts w:ascii="Arial" w:eastAsia="Arial" w:hAnsi="Arial" w:cs="Arial"/>
        </w:rPr>
        <w:t xml:space="preserve">Step 2: </w:t>
      </w:r>
      <w:r w:rsidR="00EE6A1F" w:rsidRPr="71D18B13">
        <w:rPr>
          <w:rFonts w:ascii="Arial" w:eastAsia="Arial" w:hAnsi="Arial" w:cs="Arial"/>
        </w:rPr>
        <w:t xml:space="preserve">Wipe your </w:t>
      </w:r>
      <w:r w:rsidR="00C46005" w:rsidRPr="71D18B13">
        <w:rPr>
          <w:rFonts w:ascii="Arial" w:eastAsia="Arial" w:hAnsi="Arial" w:cs="Arial"/>
        </w:rPr>
        <w:t xml:space="preserve">starting </w:t>
      </w:r>
      <w:r w:rsidR="00440B6C" w:rsidRPr="71D18B13">
        <w:rPr>
          <w:rFonts w:ascii="Arial" w:eastAsia="Arial" w:hAnsi="Arial" w:cs="Arial"/>
        </w:rPr>
        <w:t xml:space="preserve">bisque </w:t>
      </w:r>
      <w:r w:rsidR="00EE6A1F" w:rsidRPr="71D18B13">
        <w:rPr>
          <w:rFonts w:ascii="Arial" w:eastAsia="Arial" w:hAnsi="Arial" w:cs="Arial"/>
        </w:rPr>
        <w:t>plate with a damp cloth</w:t>
      </w:r>
      <w:r w:rsidR="4783689A" w:rsidRPr="71D18B13">
        <w:rPr>
          <w:rFonts w:ascii="Arial" w:eastAsia="Arial" w:hAnsi="Arial" w:cs="Arial"/>
        </w:rPr>
        <w:t>.</w:t>
      </w:r>
    </w:p>
    <w:p w14:paraId="2EAB3ABF" w14:textId="7B44F529" w:rsidR="71D18B13" w:rsidRDefault="71D18B13" w:rsidP="71D18B13">
      <w:pPr>
        <w:rPr>
          <w:rFonts w:ascii="Arial" w:eastAsia="Arial" w:hAnsi="Arial" w:cs="Arial"/>
        </w:rPr>
      </w:pPr>
    </w:p>
    <w:p w14:paraId="7BE14EBD" w14:textId="353788E4" w:rsidR="71D18B13" w:rsidRDefault="71D18B13" w:rsidP="71D18B13">
      <w:pPr>
        <w:rPr>
          <w:rFonts w:ascii="Arial" w:eastAsia="Arial" w:hAnsi="Arial" w:cs="Arial"/>
        </w:rPr>
      </w:pPr>
    </w:p>
    <w:p w14:paraId="1522E854" w14:textId="4B308888" w:rsidR="00440B6C" w:rsidRDefault="03AEFC73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Step 3: </w:t>
      </w:r>
      <w:r w:rsidR="00AB6E60" w:rsidRPr="74E30F6B">
        <w:rPr>
          <w:rFonts w:ascii="Arial" w:eastAsia="Arial" w:hAnsi="Arial" w:cs="Arial"/>
        </w:rPr>
        <w:t>Roughly visualise your design on the plate and s</w:t>
      </w:r>
      <w:r w:rsidR="00F82A6C" w:rsidRPr="74E30F6B">
        <w:rPr>
          <w:rFonts w:ascii="Arial" w:eastAsia="Arial" w:hAnsi="Arial" w:cs="Arial"/>
        </w:rPr>
        <w:t>tart g</w:t>
      </w:r>
      <w:r w:rsidR="00AB6E60" w:rsidRPr="74E30F6B">
        <w:rPr>
          <w:rFonts w:ascii="Arial" w:eastAsia="Arial" w:hAnsi="Arial" w:cs="Arial"/>
        </w:rPr>
        <w:t>lazing the first layer</w:t>
      </w:r>
      <w:r w:rsidR="4FE17690" w:rsidRPr="74E30F6B">
        <w:rPr>
          <w:rFonts w:ascii="Arial" w:eastAsia="Arial" w:hAnsi="Arial" w:cs="Arial"/>
        </w:rPr>
        <w:t>.</w:t>
      </w:r>
    </w:p>
    <w:p w14:paraId="4248AC5C" w14:textId="4AC10EA3" w:rsidR="00EE6A1F" w:rsidRDefault="6553FDB3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Step 4: </w:t>
      </w:r>
      <w:r w:rsidR="00AB6E60" w:rsidRPr="74E30F6B">
        <w:rPr>
          <w:rFonts w:ascii="Arial" w:eastAsia="Arial" w:hAnsi="Arial" w:cs="Arial"/>
        </w:rPr>
        <w:t xml:space="preserve">Once the first layer is dry, glaze </w:t>
      </w:r>
      <w:r w:rsidR="00F82A6C" w:rsidRPr="74E30F6B">
        <w:rPr>
          <w:rFonts w:ascii="Arial" w:eastAsia="Arial" w:hAnsi="Arial" w:cs="Arial"/>
        </w:rPr>
        <w:t>over</w:t>
      </w:r>
      <w:r w:rsidR="00EE6A1F" w:rsidRPr="74E30F6B">
        <w:rPr>
          <w:rFonts w:ascii="Arial" w:eastAsia="Arial" w:hAnsi="Arial" w:cs="Arial"/>
        </w:rPr>
        <w:t xml:space="preserve"> the </w:t>
      </w:r>
      <w:r w:rsidR="00AB6E60" w:rsidRPr="74E30F6B">
        <w:rPr>
          <w:rFonts w:ascii="Arial" w:eastAsia="Arial" w:hAnsi="Arial" w:cs="Arial"/>
        </w:rPr>
        <w:t xml:space="preserve">same </w:t>
      </w:r>
      <w:r w:rsidR="00EE6A1F" w:rsidRPr="74E30F6B">
        <w:rPr>
          <w:rFonts w:ascii="Arial" w:eastAsia="Arial" w:hAnsi="Arial" w:cs="Arial"/>
        </w:rPr>
        <w:t>design</w:t>
      </w:r>
      <w:r w:rsidR="00CA68B4" w:rsidRPr="74E30F6B">
        <w:rPr>
          <w:rFonts w:ascii="Arial" w:eastAsia="Arial" w:hAnsi="Arial" w:cs="Arial"/>
        </w:rPr>
        <w:t xml:space="preserve"> </w:t>
      </w:r>
      <w:r w:rsidR="00AB6E60" w:rsidRPr="74E30F6B">
        <w:rPr>
          <w:rFonts w:ascii="Arial" w:eastAsia="Arial" w:hAnsi="Arial" w:cs="Arial"/>
        </w:rPr>
        <w:t>with the same colours</w:t>
      </w:r>
      <w:r w:rsidR="2E6B782B" w:rsidRPr="74E30F6B">
        <w:rPr>
          <w:rFonts w:ascii="Arial" w:eastAsia="Arial" w:hAnsi="Arial" w:cs="Arial"/>
        </w:rPr>
        <w:t>.</w:t>
      </w:r>
    </w:p>
    <w:p w14:paraId="3C135310" w14:textId="07482723" w:rsidR="00CA68B4" w:rsidRDefault="0CD8E95B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Step 5: </w:t>
      </w:r>
      <w:r w:rsidR="00AB6E60" w:rsidRPr="74E30F6B">
        <w:rPr>
          <w:rFonts w:ascii="Arial" w:eastAsia="Arial" w:hAnsi="Arial" w:cs="Arial"/>
        </w:rPr>
        <w:t>After the second layer is dry, glaze</w:t>
      </w:r>
      <w:r w:rsidR="00CA68B4" w:rsidRPr="74E30F6B">
        <w:rPr>
          <w:rFonts w:ascii="Arial" w:eastAsia="Arial" w:hAnsi="Arial" w:cs="Arial"/>
        </w:rPr>
        <w:t xml:space="preserve"> </w:t>
      </w:r>
      <w:r w:rsidR="00F82A6C" w:rsidRPr="74E30F6B">
        <w:rPr>
          <w:rFonts w:ascii="Arial" w:eastAsia="Arial" w:hAnsi="Arial" w:cs="Arial"/>
        </w:rPr>
        <w:t xml:space="preserve">over the </w:t>
      </w:r>
      <w:r w:rsidR="00AB6E60" w:rsidRPr="74E30F6B">
        <w:rPr>
          <w:rFonts w:ascii="Arial" w:eastAsia="Arial" w:hAnsi="Arial" w:cs="Arial"/>
        </w:rPr>
        <w:t>same design for the third and last time.</w:t>
      </w:r>
    </w:p>
    <w:p w14:paraId="5143643D" w14:textId="12529375" w:rsidR="00CA68B4" w:rsidRDefault="24D1185F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Step 6: </w:t>
      </w:r>
      <w:r w:rsidR="007C6CAF" w:rsidRPr="74E30F6B">
        <w:rPr>
          <w:rFonts w:ascii="Arial" w:eastAsia="Arial" w:hAnsi="Arial" w:cs="Arial"/>
        </w:rPr>
        <w:t>After three layers of glazing</w:t>
      </w:r>
      <w:r w:rsidR="00F82A6C" w:rsidRPr="74E30F6B">
        <w:rPr>
          <w:rFonts w:ascii="Arial" w:eastAsia="Arial" w:hAnsi="Arial" w:cs="Arial"/>
        </w:rPr>
        <w:t xml:space="preserve">, </w:t>
      </w:r>
      <w:r w:rsidR="00CA68B4" w:rsidRPr="74E30F6B">
        <w:rPr>
          <w:rFonts w:ascii="Arial" w:eastAsia="Arial" w:hAnsi="Arial" w:cs="Arial"/>
        </w:rPr>
        <w:t>le</w:t>
      </w:r>
      <w:r w:rsidR="00F82A6C" w:rsidRPr="74E30F6B">
        <w:rPr>
          <w:rFonts w:ascii="Arial" w:eastAsia="Arial" w:hAnsi="Arial" w:cs="Arial"/>
        </w:rPr>
        <w:t>ave</w:t>
      </w:r>
      <w:r w:rsidR="00CA68B4" w:rsidRPr="74E30F6B">
        <w:rPr>
          <w:rFonts w:ascii="Arial" w:eastAsia="Arial" w:hAnsi="Arial" w:cs="Arial"/>
        </w:rPr>
        <w:t xml:space="preserve"> </w:t>
      </w:r>
      <w:r w:rsidR="007C6CAF" w:rsidRPr="74E30F6B">
        <w:rPr>
          <w:rFonts w:ascii="Arial" w:eastAsia="Arial" w:hAnsi="Arial" w:cs="Arial"/>
        </w:rPr>
        <w:t xml:space="preserve">the plate to </w:t>
      </w:r>
      <w:r w:rsidR="00CA68B4" w:rsidRPr="74E30F6B">
        <w:rPr>
          <w:rFonts w:ascii="Arial" w:eastAsia="Arial" w:hAnsi="Arial" w:cs="Arial"/>
        </w:rPr>
        <w:t>dry</w:t>
      </w:r>
      <w:r w:rsidR="49C0E294" w:rsidRPr="74E30F6B">
        <w:rPr>
          <w:rFonts w:ascii="Arial" w:eastAsia="Arial" w:hAnsi="Arial" w:cs="Arial"/>
        </w:rPr>
        <w:t>.</w:t>
      </w:r>
    </w:p>
    <w:p w14:paraId="7059F32E" w14:textId="5D8D2D8D" w:rsidR="0039534C" w:rsidRDefault="3ABB8A47" w:rsidP="74E30F6B">
      <w:pPr>
        <w:rPr>
          <w:rFonts w:ascii="Arial" w:eastAsia="Arial" w:hAnsi="Arial" w:cs="Arial"/>
        </w:rPr>
      </w:pPr>
      <w:r w:rsidRPr="74E30F6B">
        <w:rPr>
          <w:rFonts w:ascii="Arial" w:eastAsia="Arial" w:hAnsi="Arial" w:cs="Arial"/>
        </w:rPr>
        <w:t xml:space="preserve">Step 7: </w:t>
      </w:r>
      <w:r w:rsidR="0039534C" w:rsidRPr="74E30F6B">
        <w:rPr>
          <w:rFonts w:ascii="Arial" w:eastAsia="Arial" w:hAnsi="Arial" w:cs="Arial"/>
        </w:rPr>
        <w:t xml:space="preserve">Apply a clear glaze for the plate to be food safe and </w:t>
      </w:r>
      <w:r w:rsidR="00440B6C" w:rsidRPr="74E30F6B">
        <w:rPr>
          <w:rFonts w:ascii="Arial" w:eastAsia="Arial" w:hAnsi="Arial" w:cs="Arial"/>
        </w:rPr>
        <w:t>to have a shiny finish</w:t>
      </w:r>
      <w:r w:rsidR="49C0E294" w:rsidRPr="74E30F6B">
        <w:rPr>
          <w:rFonts w:ascii="Arial" w:eastAsia="Arial" w:hAnsi="Arial" w:cs="Arial"/>
        </w:rPr>
        <w:t>.</w:t>
      </w:r>
    </w:p>
    <w:p w14:paraId="18E21F4E" w14:textId="6F793A83" w:rsidR="735AFF89" w:rsidRDefault="735AFF89" w:rsidP="74E30F6B">
      <w:pPr>
        <w:rPr>
          <w:rFonts w:ascii="Arial" w:eastAsia="Arial" w:hAnsi="Arial" w:cs="Arial"/>
        </w:rPr>
      </w:pPr>
      <w:r w:rsidRPr="71D18B13">
        <w:rPr>
          <w:rFonts w:ascii="Arial" w:eastAsia="Arial" w:hAnsi="Arial" w:cs="Arial"/>
        </w:rPr>
        <w:t xml:space="preserve">Step 8: </w:t>
      </w:r>
      <w:r w:rsidR="0025328B" w:rsidRPr="71D18B13">
        <w:rPr>
          <w:rFonts w:ascii="Arial" w:eastAsia="Arial" w:hAnsi="Arial" w:cs="Arial"/>
        </w:rPr>
        <w:t>The plate is now r</w:t>
      </w:r>
      <w:r w:rsidR="00CA68B4" w:rsidRPr="71D18B13">
        <w:rPr>
          <w:rFonts w:ascii="Arial" w:eastAsia="Arial" w:hAnsi="Arial" w:cs="Arial"/>
        </w:rPr>
        <w:t xml:space="preserve">eady </w:t>
      </w:r>
      <w:r w:rsidR="0025328B" w:rsidRPr="71D18B13">
        <w:rPr>
          <w:rFonts w:ascii="Arial" w:eastAsia="Arial" w:hAnsi="Arial" w:cs="Arial"/>
        </w:rPr>
        <w:t>for the final firing which will adhere the glaze material to the plate</w:t>
      </w:r>
      <w:r w:rsidR="29B1C58A" w:rsidRPr="71D18B13">
        <w:rPr>
          <w:rFonts w:ascii="Arial" w:eastAsia="Arial" w:hAnsi="Arial" w:cs="Arial"/>
        </w:rPr>
        <w:t>.</w:t>
      </w:r>
    </w:p>
    <w:p w14:paraId="0B99088C" w14:textId="01E6F4D0" w:rsidR="71D18B13" w:rsidRDefault="71D18B13" w:rsidP="71D18B13">
      <w:pPr>
        <w:rPr>
          <w:rFonts w:ascii="Arial" w:eastAsia="Arial" w:hAnsi="Arial" w:cs="Arial"/>
        </w:rPr>
      </w:pPr>
    </w:p>
    <w:p w14:paraId="068D4C72" w14:textId="75371AE9" w:rsidR="71D18B13" w:rsidRDefault="71D18B13" w:rsidP="71D18B13">
      <w:pPr>
        <w:rPr>
          <w:rFonts w:ascii="Arial" w:eastAsia="Arial" w:hAnsi="Arial" w:cs="Arial"/>
        </w:rPr>
      </w:pPr>
    </w:p>
    <w:p w14:paraId="0EE98F78" w14:textId="29AE8DB2" w:rsidR="71D18B13" w:rsidRDefault="71D18B13" w:rsidP="71D18B13">
      <w:pPr>
        <w:rPr>
          <w:rFonts w:ascii="Arial" w:eastAsia="Arial" w:hAnsi="Arial" w:cs="Arial"/>
        </w:rPr>
      </w:pPr>
    </w:p>
    <w:p w14:paraId="4FAA53D0" w14:textId="1083194F" w:rsidR="71D18B13" w:rsidRDefault="71D18B13" w:rsidP="71D18B13">
      <w:pPr>
        <w:rPr>
          <w:rFonts w:ascii="Arial" w:eastAsia="Arial" w:hAnsi="Arial" w:cs="Arial"/>
        </w:rPr>
      </w:pPr>
    </w:p>
    <w:p w14:paraId="42E12693" w14:textId="4299ADF1" w:rsidR="71D18B13" w:rsidRDefault="71D18B13" w:rsidP="71D18B13">
      <w:pPr>
        <w:rPr>
          <w:rFonts w:ascii="Arial" w:eastAsia="Arial" w:hAnsi="Arial" w:cs="Arial"/>
        </w:rPr>
      </w:pPr>
    </w:p>
    <w:p w14:paraId="32944C51" w14:textId="23847328" w:rsidR="71D18B13" w:rsidRDefault="71D18B13" w:rsidP="71D18B13">
      <w:pPr>
        <w:rPr>
          <w:rFonts w:ascii="Arial" w:eastAsia="Arial" w:hAnsi="Arial" w:cs="Arial"/>
        </w:rPr>
      </w:pPr>
    </w:p>
    <w:p w14:paraId="1B9D5A43" w14:textId="22C6CBAF" w:rsidR="71D18B13" w:rsidRDefault="71D18B13" w:rsidP="71D18B13">
      <w:pPr>
        <w:rPr>
          <w:rFonts w:ascii="Arial" w:eastAsia="Arial" w:hAnsi="Arial" w:cs="Arial"/>
        </w:rPr>
      </w:pPr>
    </w:p>
    <w:p w14:paraId="62BBEC81" w14:textId="5792BF9D" w:rsidR="71D18B13" w:rsidRDefault="71D18B13" w:rsidP="71D18B13">
      <w:pPr>
        <w:rPr>
          <w:rFonts w:ascii="Arial" w:eastAsia="Arial" w:hAnsi="Arial" w:cs="Arial"/>
        </w:rPr>
      </w:pPr>
    </w:p>
    <w:p w14:paraId="4996F0AE" w14:textId="78CCD7BA" w:rsidR="71D18B13" w:rsidRDefault="71D18B13" w:rsidP="71D18B13">
      <w:pPr>
        <w:rPr>
          <w:rFonts w:ascii="Arial" w:eastAsia="Arial" w:hAnsi="Arial" w:cs="Arial"/>
        </w:rPr>
      </w:pPr>
    </w:p>
    <w:p w14:paraId="1A3EB05B" w14:textId="72E1C458" w:rsidR="71D18B13" w:rsidRDefault="71D18B13" w:rsidP="71D18B13">
      <w:pPr>
        <w:rPr>
          <w:rFonts w:ascii="Arial" w:eastAsia="Arial" w:hAnsi="Arial" w:cs="Arial"/>
        </w:rPr>
      </w:pPr>
    </w:p>
    <w:p w14:paraId="599F26F4" w14:textId="78E4718D" w:rsidR="70CEB5DC" w:rsidRDefault="70CEB5DC" w:rsidP="74E30F6B">
      <w:pPr>
        <w:jc w:val="right"/>
      </w:pPr>
    </w:p>
    <w:sectPr w:rsidR="70CEB5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2A9B" w14:textId="77777777" w:rsidR="00000000" w:rsidRDefault="00DB661B">
      <w:pPr>
        <w:spacing w:after="0" w:line="240" w:lineRule="auto"/>
      </w:pPr>
      <w:r>
        <w:separator/>
      </w:r>
    </w:p>
  </w:endnote>
  <w:endnote w:type="continuationSeparator" w:id="0">
    <w:p w14:paraId="4A8535D8" w14:textId="77777777" w:rsidR="00000000" w:rsidRDefault="00DB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A2F5963" w14:paraId="31609976" w14:textId="77777777" w:rsidTr="74E30F6B">
      <w:tc>
        <w:tcPr>
          <w:tcW w:w="3009" w:type="dxa"/>
        </w:tcPr>
        <w:p w14:paraId="120C6B74" w14:textId="00B41A48" w:rsidR="4A2F5963" w:rsidRDefault="4A2F5963" w:rsidP="4A2F5963">
          <w:pPr>
            <w:pStyle w:val="Header"/>
            <w:ind w:left="-115"/>
          </w:pPr>
        </w:p>
      </w:tc>
      <w:tc>
        <w:tcPr>
          <w:tcW w:w="3009" w:type="dxa"/>
        </w:tcPr>
        <w:p w14:paraId="18E7C39F" w14:textId="653C5D55" w:rsidR="4A2F5963" w:rsidRDefault="4A2F5963" w:rsidP="4A2F5963">
          <w:pPr>
            <w:pStyle w:val="Header"/>
            <w:jc w:val="center"/>
          </w:pPr>
        </w:p>
      </w:tc>
      <w:tc>
        <w:tcPr>
          <w:tcW w:w="3009" w:type="dxa"/>
        </w:tcPr>
        <w:p w14:paraId="44C326E6" w14:textId="3D6E38A3" w:rsidR="4A2F5963" w:rsidRDefault="4A2F5963" w:rsidP="4A2F5963">
          <w:pPr>
            <w:pStyle w:val="Header"/>
            <w:ind w:right="-115"/>
            <w:jc w:val="right"/>
          </w:pPr>
        </w:p>
      </w:tc>
    </w:tr>
  </w:tbl>
  <w:p w14:paraId="1673ADB1" w14:textId="1D8427F2" w:rsidR="4A2F5963" w:rsidRDefault="4A2F5963" w:rsidP="4A2F5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FD325" w14:textId="77777777" w:rsidR="00000000" w:rsidRDefault="00DB661B">
      <w:pPr>
        <w:spacing w:after="0" w:line="240" w:lineRule="auto"/>
      </w:pPr>
      <w:r>
        <w:separator/>
      </w:r>
    </w:p>
  </w:footnote>
  <w:footnote w:type="continuationSeparator" w:id="0">
    <w:p w14:paraId="346807B3" w14:textId="77777777" w:rsidR="00000000" w:rsidRDefault="00DB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C754" w14:textId="10CD82EE" w:rsidR="4A2F5963" w:rsidRDefault="4A2F5963" w:rsidP="4A2F5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538C"/>
    <w:multiLevelType w:val="hybridMultilevel"/>
    <w:tmpl w:val="ED8A7BB0"/>
    <w:lvl w:ilvl="0" w:tplc="A1224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D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4E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26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88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9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7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E3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97B3F"/>
    <w:multiLevelType w:val="hybridMultilevel"/>
    <w:tmpl w:val="5E6E3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AC4"/>
    <w:rsid w:val="00113681"/>
    <w:rsid w:val="00196AC4"/>
    <w:rsid w:val="0025328B"/>
    <w:rsid w:val="00287ACB"/>
    <w:rsid w:val="002C0EE4"/>
    <w:rsid w:val="0039534C"/>
    <w:rsid w:val="00440B6C"/>
    <w:rsid w:val="005A2774"/>
    <w:rsid w:val="0066452D"/>
    <w:rsid w:val="00756976"/>
    <w:rsid w:val="007C6CAF"/>
    <w:rsid w:val="008C3EAE"/>
    <w:rsid w:val="00AB6E60"/>
    <w:rsid w:val="00B250F6"/>
    <w:rsid w:val="00C46005"/>
    <w:rsid w:val="00CA68B4"/>
    <w:rsid w:val="00DB661B"/>
    <w:rsid w:val="00EE6A1F"/>
    <w:rsid w:val="00F82A6C"/>
    <w:rsid w:val="03AEFC73"/>
    <w:rsid w:val="05DD9ADD"/>
    <w:rsid w:val="05F2C99C"/>
    <w:rsid w:val="08A39009"/>
    <w:rsid w:val="08BD1E35"/>
    <w:rsid w:val="0C09DC77"/>
    <w:rsid w:val="0C4C5461"/>
    <w:rsid w:val="0CD8E95B"/>
    <w:rsid w:val="109FA49C"/>
    <w:rsid w:val="17809053"/>
    <w:rsid w:val="1A4D25F6"/>
    <w:rsid w:val="1E2B4E16"/>
    <w:rsid w:val="1E725D20"/>
    <w:rsid w:val="203C4F9A"/>
    <w:rsid w:val="24D1185F"/>
    <w:rsid w:val="29B1C58A"/>
    <w:rsid w:val="2BFE01FB"/>
    <w:rsid w:val="2E26AFE7"/>
    <w:rsid w:val="2E6B782B"/>
    <w:rsid w:val="2F23A884"/>
    <w:rsid w:val="35545334"/>
    <w:rsid w:val="384A94CB"/>
    <w:rsid w:val="3ABB8A47"/>
    <w:rsid w:val="41B0B93E"/>
    <w:rsid w:val="42DA3788"/>
    <w:rsid w:val="46FBB037"/>
    <w:rsid w:val="4783689A"/>
    <w:rsid w:val="49C0E294"/>
    <w:rsid w:val="4A2F5963"/>
    <w:rsid w:val="4B68FA24"/>
    <w:rsid w:val="4E3B374E"/>
    <w:rsid w:val="4FE17690"/>
    <w:rsid w:val="5114F2AB"/>
    <w:rsid w:val="54486AE6"/>
    <w:rsid w:val="55BD7975"/>
    <w:rsid w:val="58B891AC"/>
    <w:rsid w:val="612A43F3"/>
    <w:rsid w:val="613BB8FB"/>
    <w:rsid w:val="6259CBEF"/>
    <w:rsid w:val="64E23E08"/>
    <w:rsid w:val="6553FDB3"/>
    <w:rsid w:val="67F9E455"/>
    <w:rsid w:val="6815FC7D"/>
    <w:rsid w:val="69DF8A11"/>
    <w:rsid w:val="6E240CA5"/>
    <w:rsid w:val="70CEB5DC"/>
    <w:rsid w:val="70DC8D10"/>
    <w:rsid w:val="711667B7"/>
    <w:rsid w:val="7151400B"/>
    <w:rsid w:val="71D18B13"/>
    <w:rsid w:val="735AFF89"/>
    <w:rsid w:val="7489E7CA"/>
    <w:rsid w:val="74D3EB4E"/>
    <w:rsid w:val="74E30F6B"/>
    <w:rsid w:val="777CF036"/>
    <w:rsid w:val="7AA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ED27"/>
  <w15:docId w15:val="{BD753C9F-0C55-44ED-80B0-449FCAE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1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4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geowhiz</dc:creator>
  <cp:lastModifiedBy>Natasha Ayaz</cp:lastModifiedBy>
  <cp:revision>2</cp:revision>
  <dcterms:created xsi:type="dcterms:W3CDTF">2020-05-27T05:03:00Z</dcterms:created>
  <dcterms:modified xsi:type="dcterms:W3CDTF">2020-05-27T05:03:00Z</dcterms:modified>
</cp:coreProperties>
</file>